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B4FF" w14:textId="7D8D0D7C" w:rsidR="00EC7C41" w:rsidRPr="00E00813" w:rsidRDefault="00EC7C41" w:rsidP="00EC7C41">
      <w:pPr>
        <w:rPr>
          <w:b/>
          <w:bCs/>
          <w:sz w:val="24"/>
          <w:szCs w:val="24"/>
          <w:u w:val="single"/>
        </w:rPr>
      </w:pPr>
      <w:r w:rsidRPr="00E00813">
        <w:rPr>
          <w:b/>
          <w:bCs/>
          <w:sz w:val="24"/>
          <w:szCs w:val="24"/>
          <w:u w:val="single"/>
        </w:rPr>
        <w:t xml:space="preserve">FOUND Study </w:t>
      </w:r>
      <w:r w:rsidR="00920FC3">
        <w:rPr>
          <w:b/>
          <w:bCs/>
          <w:sz w:val="24"/>
          <w:szCs w:val="24"/>
          <w:u w:val="single"/>
        </w:rPr>
        <w:t>NYC</w:t>
      </w:r>
      <w:r w:rsidR="005B38F6" w:rsidRPr="00E00813">
        <w:rPr>
          <w:b/>
          <w:bCs/>
          <w:sz w:val="24"/>
          <w:szCs w:val="24"/>
          <w:u w:val="single"/>
        </w:rPr>
        <w:t xml:space="preserve"> COVID-19 Policies – Fall 2021</w:t>
      </w:r>
    </w:p>
    <w:p w14:paraId="47D170DC" w14:textId="41A25293" w:rsidR="005B38F6" w:rsidRDefault="005B38F6" w:rsidP="005B38F6">
      <w:pPr>
        <w:rPr>
          <w:sz w:val="24"/>
          <w:szCs w:val="24"/>
        </w:rPr>
      </w:pPr>
      <w:r w:rsidRPr="00E00813">
        <w:rPr>
          <w:sz w:val="24"/>
          <w:szCs w:val="24"/>
        </w:rPr>
        <w:t xml:space="preserve">Beginning in Fall 2021, the following </w:t>
      </w:r>
      <w:r w:rsidRPr="00433B48">
        <w:rPr>
          <w:sz w:val="24"/>
          <w:szCs w:val="24"/>
        </w:rPr>
        <w:t>policies</w:t>
      </w:r>
      <w:r w:rsidRPr="00E00813">
        <w:rPr>
          <w:sz w:val="24"/>
          <w:szCs w:val="24"/>
        </w:rPr>
        <w:t xml:space="preserve"> will replace former COVID-19 </w:t>
      </w:r>
      <w:r w:rsidR="00433B48">
        <w:rPr>
          <w:sz w:val="24"/>
          <w:szCs w:val="24"/>
        </w:rPr>
        <w:t>restrictions</w:t>
      </w:r>
      <w:r w:rsidRPr="00E00813">
        <w:rPr>
          <w:sz w:val="24"/>
          <w:szCs w:val="24"/>
        </w:rPr>
        <w:t xml:space="preserve">. These changes will apply to everyone residing at a FOUND Study building (including residents who are extending their stay). </w:t>
      </w:r>
    </w:p>
    <w:p w14:paraId="0B4698D0" w14:textId="3AEA305E" w:rsidR="003C29ED" w:rsidRPr="00E00813" w:rsidRDefault="003C29ED" w:rsidP="005B38F6">
      <w:pPr>
        <w:rPr>
          <w:sz w:val="24"/>
          <w:szCs w:val="24"/>
        </w:rPr>
      </w:pPr>
      <w:r>
        <w:rPr>
          <w:sz w:val="24"/>
          <w:szCs w:val="24"/>
        </w:rPr>
        <w:t>*Note – All policies are subject to change at any time.</w:t>
      </w:r>
    </w:p>
    <w:p w14:paraId="315E0C2E" w14:textId="1B4210B4" w:rsidR="005B38F6" w:rsidRPr="00E00813" w:rsidRDefault="008D7069" w:rsidP="005B38F6">
      <w:pPr>
        <w:pStyle w:val="ListParagraph"/>
        <w:numPr>
          <w:ilvl w:val="0"/>
          <w:numId w:val="3"/>
        </w:numPr>
        <w:rPr>
          <w:sz w:val="24"/>
          <w:szCs w:val="24"/>
        </w:rPr>
      </w:pPr>
      <w:r w:rsidRPr="00E00813">
        <w:rPr>
          <w:b/>
          <w:bCs/>
          <w:sz w:val="24"/>
          <w:szCs w:val="24"/>
        </w:rPr>
        <w:t>Vaccination Requirement</w:t>
      </w:r>
      <w:r w:rsidRPr="00E00813">
        <w:rPr>
          <w:sz w:val="24"/>
          <w:szCs w:val="24"/>
        </w:rPr>
        <w:t xml:space="preserve"> - </w:t>
      </w:r>
      <w:r w:rsidR="005B38F6" w:rsidRPr="00E00813">
        <w:rPr>
          <w:sz w:val="24"/>
          <w:szCs w:val="24"/>
        </w:rPr>
        <w:t xml:space="preserve">All residents must be fully vaccinated prior to their arrival. </w:t>
      </w:r>
      <w:r w:rsidRPr="00E00813">
        <w:rPr>
          <w:sz w:val="24"/>
          <w:szCs w:val="24"/>
        </w:rPr>
        <w:t xml:space="preserve">FOUND Study will accept any vaccine authorized by the United States as approved by the </w:t>
      </w:r>
      <w:hyperlink r:id="rId5" w:history="1">
        <w:r w:rsidRPr="00E00813">
          <w:rPr>
            <w:rStyle w:val="Hyperlink"/>
            <w:sz w:val="24"/>
            <w:szCs w:val="24"/>
          </w:rPr>
          <w:t>Food and Drug Administration (FDA)</w:t>
        </w:r>
      </w:hyperlink>
      <w:r w:rsidRPr="00E00813">
        <w:rPr>
          <w:sz w:val="24"/>
          <w:szCs w:val="24"/>
        </w:rPr>
        <w:t xml:space="preserve"> or the </w:t>
      </w:r>
      <w:hyperlink r:id="rId6" w:history="1">
        <w:r w:rsidRPr="00E00813">
          <w:rPr>
            <w:rStyle w:val="Hyperlink"/>
            <w:sz w:val="24"/>
            <w:szCs w:val="24"/>
          </w:rPr>
          <w:t>World Health Organization (WHO)</w:t>
        </w:r>
      </w:hyperlink>
      <w:r w:rsidRPr="00E00813">
        <w:rPr>
          <w:sz w:val="24"/>
          <w:szCs w:val="24"/>
        </w:rPr>
        <w:t>. This information may change as the FDA and WHO authorize (or approve) additional vaccines.</w:t>
      </w:r>
    </w:p>
    <w:p w14:paraId="6467FBE9" w14:textId="175B11CC" w:rsidR="008D7069" w:rsidRPr="00E00813" w:rsidRDefault="00E00813" w:rsidP="008D7069">
      <w:pPr>
        <w:pStyle w:val="ListParagraph"/>
        <w:numPr>
          <w:ilvl w:val="1"/>
          <w:numId w:val="3"/>
        </w:numPr>
        <w:rPr>
          <w:sz w:val="24"/>
          <w:szCs w:val="24"/>
        </w:rPr>
      </w:pPr>
      <w:r w:rsidRPr="00E00813">
        <w:rPr>
          <w:sz w:val="24"/>
          <w:szCs w:val="24"/>
          <w:u w:val="single"/>
        </w:rPr>
        <w:t>Proof of Vaccination</w:t>
      </w:r>
      <w:r>
        <w:rPr>
          <w:sz w:val="24"/>
          <w:szCs w:val="24"/>
        </w:rPr>
        <w:t xml:space="preserve"> - </w:t>
      </w:r>
      <w:r w:rsidR="00433B48">
        <w:rPr>
          <w:sz w:val="24"/>
          <w:szCs w:val="24"/>
        </w:rPr>
        <w:t>Residents</w:t>
      </w:r>
      <w:r w:rsidR="008D7069" w:rsidRPr="00E00813">
        <w:rPr>
          <w:sz w:val="24"/>
          <w:szCs w:val="24"/>
        </w:rPr>
        <w:t xml:space="preserve"> will be required to submit proof of vaccine before </w:t>
      </w:r>
      <w:proofErr w:type="gramStart"/>
      <w:r w:rsidR="008D7069" w:rsidRPr="00E00813">
        <w:rPr>
          <w:sz w:val="24"/>
          <w:szCs w:val="24"/>
        </w:rPr>
        <w:t>check</w:t>
      </w:r>
      <w:proofErr w:type="gramEnd"/>
      <w:r w:rsidR="008D7069" w:rsidRPr="00E00813">
        <w:rPr>
          <w:sz w:val="24"/>
          <w:szCs w:val="24"/>
        </w:rPr>
        <w:t xml:space="preserve"> in</w:t>
      </w:r>
      <w:r w:rsidR="000A3469">
        <w:rPr>
          <w:sz w:val="24"/>
          <w:szCs w:val="24"/>
        </w:rPr>
        <w:t xml:space="preserve"> via the Pre-Check In Registration form. </w:t>
      </w:r>
      <w:r w:rsidR="00A76308">
        <w:rPr>
          <w:sz w:val="24"/>
          <w:szCs w:val="24"/>
        </w:rPr>
        <w:t xml:space="preserve">If there are issues or concerns with uploading, a copy of the vaccination card can be emailed to </w:t>
      </w:r>
      <w:hyperlink r:id="rId7" w:history="1">
        <w:r w:rsidR="00A76308" w:rsidRPr="001E68D4">
          <w:rPr>
            <w:rStyle w:val="Hyperlink"/>
            <w:sz w:val="24"/>
            <w:szCs w:val="24"/>
          </w:rPr>
          <w:t>gm@brooklyn.foundstudy.com</w:t>
        </w:r>
      </w:hyperlink>
      <w:r w:rsidR="00A76308">
        <w:rPr>
          <w:sz w:val="24"/>
          <w:szCs w:val="24"/>
        </w:rPr>
        <w:t xml:space="preserve"> </w:t>
      </w:r>
      <w:r w:rsidR="008D7069" w:rsidRPr="00E00813">
        <w:rPr>
          <w:sz w:val="24"/>
          <w:szCs w:val="24"/>
        </w:rPr>
        <w:t xml:space="preserve"> </w:t>
      </w:r>
    </w:p>
    <w:p w14:paraId="55A30CD0" w14:textId="2D938253" w:rsidR="00DF241E" w:rsidRPr="00E00813" w:rsidRDefault="00DF241E" w:rsidP="00DF241E">
      <w:pPr>
        <w:pStyle w:val="ListParagraph"/>
        <w:numPr>
          <w:ilvl w:val="2"/>
          <w:numId w:val="3"/>
        </w:numPr>
        <w:rPr>
          <w:sz w:val="24"/>
          <w:szCs w:val="24"/>
        </w:rPr>
      </w:pPr>
      <w:r w:rsidRPr="00E00813">
        <w:rPr>
          <w:sz w:val="24"/>
          <w:szCs w:val="24"/>
        </w:rPr>
        <w:t xml:space="preserve">All personal information is handled with the utmost care. FOUND Study upholds strict confidentiality of </w:t>
      </w:r>
      <w:r w:rsidR="008E627A" w:rsidRPr="00E00813">
        <w:rPr>
          <w:sz w:val="24"/>
          <w:szCs w:val="24"/>
        </w:rPr>
        <w:t xml:space="preserve">all personal and non-public information. </w:t>
      </w:r>
    </w:p>
    <w:p w14:paraId="4BAD792A" w14:textId="309AF70C" w:rsidR="005B38F6" w:rsidRPr="00E00813" w:rsidRDefault="005B38F6" w:rsidP="005B38F6">
      <w:pPr>
        <w:pStyle w:val="ListParagraph"/>
        <w:numPr>
          <w:ilvl w:val="1"/>
          <w:numId w:val="3"/>
        </w:numPr>
        <w:rPr>
          <w:sz w:val="24"/>
          <w:szCs w:val="24"/>
        </w:rPr>
      </w:pPr>
      <w:r w:rsidRPr="00E00813">
        <w:rPr>
          <w:sz w:val="24"/>
          <w:szCs w:val="24"/>
          <w:u w:val="single"/>
        </w:rPr>
        <w:t>Exemptions</w:t>
      </w:r>
      <w:r w:rsidRPr="00E00813">
        <w:rPr>
          <w:sz w:val="24"/>
          <w:szCs w:val="24"/>
        </w:rPr>
        <w:t xml:space="preserve"> - Medical and religious exemptions can be made by emailing the property manager and completing </w:t>
      </w:r>
      <w:r w:rsidR="00433B48">
        <w:rPr>
          <w:sz w:val="24"/>
          <w:szCs w:val="24"/>
        </w:rPr>
        <w:t xml:space="preserve">the </w:t>
      </w:r>
      <w:r w:rsidRPr="00E00813">
        <w:rPr>
          <w:sz w:val="24"/>
          <w:szCs w:val="24"/>
        </w:rPr>
        <w:t xml:space="preserve">exemption request forms. </w:t>
      </w:r>
    </w:p>
    <w:p w14:paraId="6A64CD8C" w14:textId="5B20C360" w:rsidR="005B38F6" w:rsidRPr="00E00813" w:rsidRDefault="005B38F6" w:rsidP="005B38F6">
      <w:pPr>
        <w:pStyle w:val="ListParagraph"/>
        <w:numPr>
          <w:ilvl w:val="1"/>
          <w:numId w:val="3"/>
        </w:numPr>
        <w:rPr>
          <w:sz w:val="24"/>
          <w:szCs w:val="24"/>
        </w:rPr>
      </w:pPr>
      <w:r w:rsidRPr="00E00813">
        <w:rPr>
          <w:sz w:val="24"/>
          <w:szCs w:val="24"/>
          <w:u w:val="single"/>
        </w:rPr>
        <w:t>International Students</w:t>
      </w:r>
      <w:r w:rsidRPr="00E00813">
        <w:rPr>
          <w:sz w:val="24"/>
          <w:szCs w:val="24"/>
        </w:rPr>
        <w:t xml:space="preserve"> - All international residents are required to submit their proof of vaccination prior to the arrival to the residence. If you are unable to get vaccinated in your country, you will have one week after arrival to receive the first dose of a vaccination in the United States. You will also need to submit a Negative COVID19 test taken three </w:t>
      </w:r>
      <w:r w:rsidR="00850C5C">
        <w:rPr>
          <w:sz w:val="24"/>
          <w:szCs w:val="24"/>
        </w:rPr>
        <w:t xml:space="preserve">(3) </w:t>
      </w:r>
      <w:r w:rsidRPr="00E00813">
        <w:rPr>
          <w:sz w:val="24"/>
          <w:szCs w:val="24"/>
        </w:rPr>
        <w:t xml:space="preserve">days prior to your arrival. In the meantime, you will not be permitted to use any common areas and may have to isolate in your room. Please email the property manager if you will require </w:t>
      </w:r>
      <w:r w:rsidR="008D7069" w:rsidRPr="00E00813">
        <w:rPr>
          <w:sz w:val="24"/>
          <w:szCs w:val="24"/>
        </w:rPr>
        <w:t xml:space="preserve">additional time to get a vaccine. </w:t>
      </w:r>
    </w:p>
    <w:p w14:paraId="22118107" w14:textId="215BC57D" w:rsidR="008D7069" w:rsidRPr="00E00813" w:rsidRDefault="008D7069" w:rsidP="0006613A">
      <w:pPr>
        <w:pStyle w:val="ListParagraph"/>
        <w:numPr>
          <w:ilvl w:val="1"/>
          <w:numId w:val="3"/>
        </w:numPr>
        <w:rPr>
          <w:sz w:val="24"/>
          <w:szCs w:val="24"/>
        </w:rPr>
      </w:pPr>
      <w:r w:rsidRPr="00E00813">
        <w:rPr>
          <w:sz w:val="24"/>
          <w:szCs w:val="24"/>
          <w:u w:val="single"/>
        </w:rPr>
        <w:t>Where Can I Get Vaccinated?</w:t>
      </w:r>
      <w:r w:rsidRPr="00E00813">
        <w:rPr>
          <w:sz w:val="24"/>
          <w:szCs w:val="24"/>
        </w:rPr>
        <w:t xml:space="preserve"> - Please check </w:t>
      </w:r>
      <w:hyperlink r:id="rId8" w:history="1">
        <w:r w:rsidRPr="00E00813">
          <w:rPr>
            <w:rStyle w:val="Hyperlink"/>
            <w:sz w:val="24"/>
            <w:szCs w:val="24"/>
          </w:rPr>
          <w:t>covid19vaccine.health.ny.gov</w:t>
        </w:r>
      </w:hyperlink>
      <w:r w:rsidR="0006613A" w:rsidRPr="00E00813">
        <w:rPr>
          <w:sz w:val="24"/>
          <w:szCs w:val="24"/>
        </w:rPr>
        <w:t xml:space="preserve"> </w:t>
      </w:r>
      <w:r w:rsidRPr="00E00813">
        <w:rPr>
          <w:sz w:val="24"/>
          <w:szCs w:val="24"/>
        </w:rPr>
        <w:t>to schedule an appointment in New York. However, there are</w:t>
      </w:r>
      <w:r w:rsidR="0006613A" w:rsidRPr="00E00813">
        <w:rPr>
          <w:sz w:val="24"/>
          <w:szCs w:val="24"/>
        </w:rPr>
        <w:t xml:space="preserve"> </w:t>
      </w:r>
      <w:r w:rsidRPr="00E00813">
        <w:rPr>
          <w:sz w:val="24"/>
          <w:szCs w:val="24"/>
        </w:rPr>
        <w:t>many places including local pharmacies giving out vaccinations!</w:t>
      </w:r>
    </w:p>
    <w:p w14:paraId="005C5FD0" w14:textId="5994BC3C" w:rsidR="0006613A" w:rsidRPr="00E00813" w:rsidRDefault="0006613A" w:rsidP="0006613A">
      <w:pPr>
        <w:pStyle w:val="ListParagraph"/>
        <w:numPr>
          <w:ilvl w:val="0"/>
          <w:numId w:val="3"/>
        </w:numPr>
        <w:rPr>
          <w:sz w:val="24"/>
          <w:szCs w:val="24"/>
        </w:rPr>
      </w:pPr>
      <w:r w:rsidRPr="00E00813">
        <w:rPr>
          <w:b/>
          <w:bCs/>
          <w:sz w:val="24"/>
          <w:szCs w:val="24"/>
        </w:rPr>
        <w:t>Masks</w:t>
      </w:r>
      <w:r w:rsidRPr="00E00813">
        <w:rPr>
          <w:sz w:val="24"/>
          <w:szCs w:val="24"/>
        </w:rPr>
        <w:t xml:space="preserve"> – </w:t>
      </w:r>
      <w:r w:rsidR="00BA248D">
        <w:rPr>
          <w:sz w:val="24"/>
          <w:szCs w:val="24"/>
        </w:rPr>
        <w:t>The</w:t>
      </w:r>
      <w:r w:rsidR="00DF241E" w:rsidRPr="00E00813">
        <w:rPr>
          <w:sz w:val="24"/>
          <w:szCs w:val="24"/>
        </w:rPr>
        <w:t xml:space="preserve"> continuance of mask wearing throughout the building is </w:t>
      </w:r>
      <w:r w:rsidR="008C46FE">
        <w:rPr>
          <w:i/>
          <w:iCs/>
          <w:sz w:val="24"/>
          <w:szCs w:val="24"/>
        </w:rPr>
        <w:t xml:space="preserve">required </w:t>
      </w:r>
      <w:r w:rsidR="00DF241E" w:rsidRPr="00E00813">
        <w:rPr>
          <w:sz w:val="24"/>
          <w:szCs w:val="24"/>
        </w:rPr>
        <w:t xml:space="preserve">to ensure the lowest chance of COVID-19 cases. </w:t>
      </w:r>
      <w:r w:rsidR="002D3AE6">
        <w:rPr>
          <w:sz w:val="24"/>
          <w:szCs w:val="24"/>
        </w:rPr>
        <w:t>Masks must be worn regardless of vaccination status.</w:t>
      </w:r>
    </w:p>
    <w:p w14:paraId="0D43B239" w14:textId="10B15DF5" w:rsidR="00DF241E" w:rsidRPr="00E00813" w:rsidRDefault="00DF241E" w:rsidP="0006613A">
      <w:pPr>
        <w:pStyle w:val="ListParagraph"/>
        <w:numPr>
          <w:ilvl w:val="0"/>
          <w:numId w:val="3"/>
        </w:numPr>
        <w:rPr>
          <w:sz w:val="24"/>
          <w:szCs w:val="24"/>
        </w:rPr>
      </w:pPr>
      <w:r w:rsidRPr="00E00813">
        <w:rPr>
          <w:b/>
          <w:bCs/>
          <w:sz w:val="24"/>
          <w:szCs w:val="24"/>
        </w:rPr>
        <w:t xml:space="preserve">Guests </w:t>
      </w:r>
      <w:r w:rsidRPr="00E00813">
        <w:rPr>
          <w:sz w:val="24"/>
          <w:szCs w:val="24"/>
        </w:rPr>
        <w:t xml:space="preserve">– In requiring vaccinations of our residents, we will open up the building to allow guests. </w:t>
      </w:r>
    </w:p>
    <w:p w14:paraId="3C460BAE" w14:textId="11A5577E" w:rsidR="00E00813" w:rsidRDefault="008E627A" w:rsidP="00E00813">
      <w:pPr>
        <w:pStyle w:val="ListParagraph"/>
        <w:numPr>
          <w:ilvl w:val="1"/>
          <w:numId w:val="3"/>
        </w:numPr>
        <w:rPr>
          <w:sz w:val="24"/>
          <w:szCs w:val="24"/>
        </w:rPr>
      </w:pPr>
      <w:r w:rsidRPr="00E00813">
        <w:rPr>
          <w:sz w:val="24"/>
          <w:szCs w:val="24"/>
        </w:rPr>
        <w:t xml:space="preserve">Guests will </w:t>
      </w:r>
      <w:r w:rsidR="002D3AE6" w:rsidRPr="00E00813">
        <w:rPr>
          <w:sz w:val="24"/>
          <w:szCs w:val="24"/>
        </w:rPr>
        <w:t>be required</w:t>
      </w:r>
      <w:r w:rsidR="00E00813" w:rsidRPr="00E00813">
        <w:rPr>
          <w:sz w:val="24"/>
          <w:szCs w:val="24"/>
        </w:rPr>
        <w:t xml:space="preserve"> to show proof </w:t>
      </w:r>
      <w:r w:rsidR="00E00813" w:rsidRPr="002F080A">
        <w:rPr>
          <w:sz w:val="24"/>
          <w:szCs w:val="24"/>
        </w:rPr>
        <w:t>of a vaccination</w:t>
      </w:r>
      <w:r w:rsidR="00C676C0" w:rsidRPr="002F080A">
        <w:rPr>
          <w:sz w:val="24"/>
          <w:szCs w:val="24"/>
        </w:rPr>
        <w:t xml:space="preserve"> to be </w:t>
      </w:r>
      <w:r w:rsidR="008D4629" w:rsidRPr="002F080A">
        <w:rPr>
          <w:sz w:val="24"/>
          <w:szCs w:val="24"/>
        </w:rPr>
        <w:t>permitted into the property. No exceptions</w:t>
      </w:r>
    </w:p>
    <w:p w14:paraId="0F1A483B" w14:textId="77777777" w:rsidR="005C7BDE" w:rsidRDefault="005C7BDE" w:rsidP="005C7BDE">
      <w:pPr>
        <w:pStyle w:val="ListParagraph"/>
        <w:ind w:left="1440"/>
        <w:rPr>
          <w:sz w:val="24"/>
          <w:szCs w:val="24"/>
        </w:rPr>
      </w:pPr>
    </w:p>
    <w:p w14:paraId="56D3F374" w14:textId="73A4DE42" w:rsidR="009832A0" w:rsidRDefault="009832A0" w:rsidP="00E00813">
      <w:bookmarkStart w:id="0" w:name="_GoBack"/>
      <w:bookmarkEnd w:id="0"/>
    </w:p>
    <w:sectPr w:rsidR="00983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D751C"/>
    <w:multiLevelType w:val="hybridMultilevel"/>
    <w:tmpl w:val="289E8F68"/>
    <w:lvl w:ilvl="0" w:tplc="99EED0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0656A"/>
    <w:multiLevelType w:val="hybridMultilevel"/>
    <w:tmpl w:val="C0F04FFC"/>
    <w:lvl w:ilvl="0" w:tplc="662892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605CB"/>
    <w:multiLevelType w:val="hybridMultilevel"/>
    <w:tmpl w:val="EDCA25C4"/>
    <w:lvl w:ilvl="0" w:tplc="99EED0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6E"/>
    <w:rsid w:val="0006613A"/>
    <w:rsid w:val="000A3469"/>
    <w:rsid w:val="000B1D03"/>
    <w:rsid w:val="00115568"/>
    <w:rsid w:val="002D3AE6"/>
    <w:rsid w:val="002F080A"/>
    <w:rsid w:val="003B69F3"/>
    <w:rsid w:val="003C29ED"/>
    <w:rsid w:val="00430DCD"/>
    <w:rsid w:val="00433B48"/>
    <w:rsid w:val="004D3315"/>
    <w:rsid w:val="00555431"/>
    <w:rsid w:val="005B38F6"/>
    <w:rsid w:val="005C7BDE"/>
    <w:rsid w:val="00657E69"/>
    <w:rsid w:val="0066693C"/>
    <w:rsid w:val="00755C06"/>
    <w:rsid w:val="00783E15"/>
    <w:rsid w:val="007F7E09"/>
    <w:rsid w:val="00834A3B"/>
    <w:rsid w:val="00850C5C"/>
    <w:rsid w:val="008C46FE"/>
    <w:rsid w:val="008D4629"/>
    <w:rsid w:val="008D7069"/>
    <w:rsid w:val="008E627A"/>
    <w:rsid w:val="00910E66"/>
    <w:rsid w:val="00920FC3"/>
    <w:rsid w:val="009832A0"/>
    <w:rsid w:val="009A1C8F"/>
    <w:rsid w:val="00A008EF"/>
    <w:rsid w:val="00A76308"/>
    <w:rsid w:val="00AF0AEB"/>
    <w:rsid w:val="00BA248D"/>
    <w:rsid w:val="00C12B46"/>
    <w:rsid w:val="00C316AE"/>
    <w:rsid w:val="00C676C0"/>
    <w:rsid w:val="00C87708"/>
    <w:rsid w:val="00D0181D"/>
    <w:rsid w:val="00DB75DE"/>
    <w:rsid w:val="00DF241E"/>
    <w:rsid w:val="00E00813"/>
    <w:rsid w:val="00EC7C41"/>
    <w:rsid w:val="00EF488A"/>
    <w:rsid w:val="00F17716"/>
    <w:rsid w:val="00F3136E"/>
    <w:rsid w:val="00F42393"/>
    <w:rsid w:val="00F56813"/>
    <w:rsid w:val="00F8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99F5"/>
  <w15:chartTrackingRefBased/>
  <w15:docId w15:val="{95FCAECB-7E9E-437C-8637-E6E45E9C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2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36E"/>
    <w:pPr>
      <w:ind w:left="720"/>
      <w:contextualSpacing/>
    </w:pPr>
  </w:style>
  <w:style w:type="character" w:styleId="Hyperlink">
    <w:name w:val="Hyperlink"/>
    <w:basedOn w:val="DefaultParagraphFont"/>
    <w:uiPriority w:val="99"/>
    <w:unhideWhenUsed/>
    <w:rsid w:val="00F3136E"/>
    <w:rPr>
      <w:color w:val="0563C1" w:themeColor="hyperlink"/>
      <w:u w:val="single"/>
    </w:rPr>
  </w:style>
  <w:style w:type="character" w:styleId="UnresolvedMention">
    <w:name w:val="Unresolved Mention"/>
    <w:basedOn w:val="DefaultParagraphFont"/>
    <w:uiPriority w:val="99"/>
    <w:semiHidden/>
    <w:unhideWhenUsed/>
    <w:rsid w:val="00F3136E"/>
    <w:rPr>
      <w:color w:val="605E5C"/>
      <w:shd w:val="clear" w:color="auto" w:fill="E1DFDD"/>
    </w:rPr>
  </w:style>
  <w:style w:type="character" w:styleId="FollowedHyperlink">
    <w:name w:val="FollowedHyperlink"/>
    <w:basedOn w:val="DefaultParagraphFont"/>
    <w:uiPriority w:val="99"/>
    <w:semiHidden/>
    <w:unhideWhenUsed/>
    <w:rsid w:val="000661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vaccine.health.ny.gov/" TargetMode="External"/><Relationship Id="rId3" Type="http://schemas.openxmlformats.org/officeDocument/2006/relationships/settings" Target="settings.xml"/><Relationship Id="rId7" Type="http://schemas.openxmlformats.org/officeDocument/2006/relationships/hyperlink" Target="mailto:gm@brooklyn.foundstud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news/item/01-06-2021-who-validates-sinovac-covid-19-vaccine-for-emergency-use-and-issues-interim-policy-recommendations" TargetMode="External"/><Relationship Id="rId5" Type="http://schemas.openxmlformats.org/officeDocument/2006/relationships/hyperlink" Target="https://www.fda.gov/emergency-preparedness-and-response/coronavirus-disease-2019-covid-19/covid-19-vacci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Flint - FOUND Study Brooklyn</dc:creator>
  <cp:keywords/>
  <dc:description/>
  <cp:lastModifiedBy>Yaminah Mayta</cp:lastModifiedBy>
  <cp:revision>2</cp:revision>
  <dcterms:created xsi:type="dcterms:W3CDTF">2021-08-10T19:24:00Z</dcterms:created>
  <dcterms:modified xsi:type="dcterms:W3CDTF">2021-08-10T19:24:00Z</dcterms:modified>
</cp:coreProperties>
</file>